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rPr>
          <w:rStyle w:val="Aucun"/>
          <w:b w:val="1"/>
          <w:bCs w:val="1"/>
          <w:sz w:val="28"/>
          <w:szCs w:val="28"/>
          <w:lang w:val="fr-FR"/>
        </w:rPr>
      </w:pPr>
      <w:r>
        <w:rPr>
          <w:rStyle w:val="Aucun"/>
          <w:b w:val="1"/>
          <w:bCs w:val="1"/>
          <w:sz w:val="28"/>
          <w:szCs w:val="28"/>
          <w:rtl w:val="0"/>
          <w:lang w:val="fr-FR"/>
        </w:rPr>
        <w:t>HOP HOP OPERA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 xml:space="preserve"> - </w:t>
      </w:r>
      <w:r>
        <w:rPr>
          <w:rStyle w:val="Aucun"/>
          <w:sz w:val="28"/>
          <w:szCs w:val="28"/>
          <w:rtl w:val="0"/>
          <w:lang w:val="fr-FR"/>
        </w:rPr>
        <w:t>Bruno Isabellon</w:t>
      </w:r>
    </w:p>
    <w:p>
      <w:pPr>
        <w:pStyle w:val="Corps A"/>
        <w:rPr>
          <w:rStyle w:val="Aucun"/>
          <w:i w:val="1"/>
          <w:iCs w:val="1"/>
          <w:lang w:val="fr-FR"/>
        </w:rPr>
      </w:pPr>
      <w:r>
        <w:rPr>
          <w:rStyle w:val="Aucun"/>
          <w:i w:val="1"/>
          <w:iCs w:val="1"/>
          <w:rtl w:val="0"/>
          <w:lang w:val="fr-FR"/>
        </w:rPr>
        <w:t xml:space="preserve">canon </w:t>
      </w:r>
      <w:r>
        <w:rPr>
          <w:rStyle w:val="Aucun"/>
          <w:i w:val="1"/>
          <w:iCs w:val="1"/>
          <w:rtl w:val="0"/>
          <w:lang w:val="fr-FR"/>
        </w:rPr>
        <w:t xml:space="preserve">à </w:t>
      </w:r>
      <w:r>
        <w:rPr>
          <w:rStyle w:val="Aucun"/>
          <w:i w:val="1"/>
          <w:iCs w:val="1"/>
          <w:rtl w:val="0"/>
          <w:lang w:val="fr-FR"/>
        </w:rPr>
        <w:t>4 voix</w:t>
      </w:r>
    </w:p>
    <w:p>
      <w:pPr>
        <w:pStyle w:val="Corps A"/>
        <w:rPr>
          <w:rStyle w:val="Aucun"/>
        </w:rPr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 xml:space="preserve">ou ou ou ou </w:t>
      </w:r>
      <w:r>
        <w:rPr>
          <w:rStyle w:val="Aucun"/>
          <w:rtl w:val="0"/>
          <w:lang w:val="en-US"/>
        </w:rPr>
        <w:t>ou ou ou ou</w:t>
      </w:r>
    </w:p>
    <w:p>
      <w:pPr>
        <w:pStyle w:val="Corps A"/>
        <w:jc w:val="both"/>
        <w:rPr>
          <w:lang w:val="fr-FR"/>
        </w:rPr>
      </w:pPr>
      <w:r>
        <w:rPr>
          <w:rtl w:val="0"/>
          <w:lang w:val="fr-FR"/>
        </w:rPr>
        <w:t>Si les le</w:t>
      </w:r>
      <w:r>
        <w:rPr>
          <w:rtl w:val="0"/>
          <w:lang w:val="fr-FR"/>
        </w:rPr>
        <w:t>ç</w:t>
      </w:r>
      <w:r>
        <w:rPr>
          <w:rtl w:val="0"/>
          <w:lang w:val="fr-FR"/>
        </w:rPr>
        <w:t>ons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histoire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taient des op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ras, nous jouerions tous les r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>les, les manants et les rois</w:t>
      </w:r>
      <w:r>
        <w:rPr>
          <w:rtl w:val="0"/>
          <w:lang w:val="fr-FR"/>
        </w:rPr>
        <w:t>.</w:t>
      </w:r>
    </w:p>
    <w:p>
      <w:pPr>
        <w:pStyle w:val="Corps A"/>
        <w:jc w:val="both"/>
        <w:rPr>
          <w:lang w:val="fr-FR"/>
        </w:rPr>
      </w:pPr>
      <w:r>
        <w:rPr>
          <w:rtl w:val="0"/>
          <w:lang w:val="fr-FR"/>
        </w:rPr>
        <w:t xml:space="preserve">Chantons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pleine voix, c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est magique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</w:t>
      </w:r>
      <w:r>
        <w:rPr>
          <w:rtl w:val="0"/>
          <w:lang w:val="fr-FR"/>
        </w:rPr>
        <w:t>.</w:t>
      </w:r>
    </w:p>
    <w:p>
      <w:pPr>
        <w:pStyle w:val="Corps A"/>
        <w:jc w:val="both"/>
        <w:rPr>
          <w:lang w:val="fr-FR"/>
        </w:rPr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orchestre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installe dans la fosse, le chef est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j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à</w:t>
      </w:r>
      <w:r>
        <w:rPr>
          <w:rtl w:val="0"/>
          <w:lang w:val="fr-FR"/>
        </w:rPr>
        <w:t>, ouverture et rideau, voil</w:t>
      </w:r>
      <w:r>
        <w:rPr>
          <w:rtl w:val="0"/>
          <w:lang w:val="fr-FR"/>
        </w:rPr>
        <w:t>à</w:t>
      </w:r>
      <w:r>
        <w:rPr>
          <w:rtl w:val="0"/>
          <w:lang w:val="fr-FR"/>
        </w:rPr>
        <w:t>!</w:t>
      </w:r>
    </w:p>
    <w:p>
      <w:pPr>
        <w:pStyle w:val="Corps A"/>
        <w:jc w:val="both"/>
      </w:pPr>
    </w:p>
    <w:p>
      <w:pPr>
        <w:pStyle w:val="Corps A"/>
        <w:jc w:val="both"/>
      </w:pPr>
    </w:p>
    <w:p>
      <w:pPr>
        <w:pStyle w:val="Corps A"/>
        <w:jc w:val="both"/>
      </w:pPr>
    </w:p>
    <w:p>
      <w:pPr>
        <w:pStyle w:val="Corps A"/>
        <w:jc w:val="both"/>
        <w:rPr>
          <w:lang w:val="fr-FR"/>
        </w:rPr>
      </w:pPr>
      <w:r>
        <w:rPr>
          <w:rStyle w:val="Aucun"/>
          <w:rtl w:val="0"/>
          <w:lang w:val="fr-FR"/>
        </w:rPr>
        <w:t>audio:</w:t>
        <w:tab/>
        <w:t>introduction orchestre</w:t>
      </w:r>
    </w:p>
    <w:p>
      <w:pPr>
        <w:pStyle w:val="Corps A"/>
        <w:jc w:val="both"/>
        <w:rPr>
          <w:lang w:val="fr-FR"/>
        </w:rPr>
      </w:pPr>
      <w:r>
        <w:rPr>
          <w:rStyle w:val="Aucun"/>
          <w:rtl w:val="0"/>
          <w:lang w:val="fr-FR"/>
        </w:rPr>
        <w:tab/>
        <w:t>exposition par toute la chorale</w:t>
      </w:r>
    </w:p>
    <w:p>
      <w:pPr>
        <w:pStyle w:val="Corps A"/>
        <w:jc w:val="both"/>
        <w:rPr>
          <w:lang w:val="fr-FR"/>
        </w:rPr>
      </w:pPr>
      <w:r>
        <w:rPr>
          <w:rStyle w:val="Aucun"/>
          <w:rtl w:val="0"/>
          <w:lang w:val="fr-FR"/>
        </w:rPr>
        <w:tab/>
        <w:t>transition orchestre pour diviser en 4 groupes</w:t>
      </w:r>
    </w:p>
    <w:p>
      <w:pPr>
        <w:pStyle w:val="Corps A"/>
        <w:jc w:val="both"/>
        <w:rPr>
          <w:lang w:val="fr-FR"/>
        </w:rPr>
      </w:pPr>
      <w:r>
        <w:rPr>
          <w:rStyle w:val="Aucun"/>
          <w:rtl w:val="0"/>
          <w:lang w:val="fr-FR"/>
        </w:rPr>
        <w:tab/>
        <w:t xml:space="preserve">canon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4 voix avec </w:t>
      </w:r>
      <w:r>
        <w:rPr>
          <w:rStyle w:val="Aucun"/>
          <w:rtl w:val="0"/>
          <w:lang w:val="fr-FR"/>
        </w:rPr>
        <w:t>« </w:t>
      </w:r>
      <w:r>
        <w:rPr>
          <w:rStyle w:val="Aucun"/>
          <w:rtl w:val="0"/>
          <w:lang w:val="fr-FR"/>
        </w:rPr>
        <w:t>2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parts</w:t>
      </w:r>
      <w:r>
        <w:rPr>
          <w:rStyle w:val="Aucun"/>
          <w:rtl w:val="0"/>
          <w:lang w:val="fr-FR"/>
        </w:rPr>
        <w:t> »</w:t>
      </w:r>
    </w:p>
    <w:p>
      <w:pPr>
        <w:pStyle w:val="Corps A"/>
        <w:jc w:val="both"/>
      </w:pPr>
      <w:r>
        <w:rPr>
          <w:rStyle w:val="Aucun"/>
          <w:rtl w:val="0"/>
          <w:lang w:val="fr-FR"/>
        </w:rPr>
        <w:tab/>
        <w:t>puis les groupes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 xml:space="preserve">se rejoignent sur </w:t>
      </w:r>
      <w:r>
        <w:rPr>
          <w:rStyle w:val="Aucun"/>
          <w:rtl w:val="0"/>
          <w:lang w:val="fr-FR"/>
        </w:rPr>
        <w:t>« </w:t>
      </w:r>
      <w:r>
        <w:rPr>
          <w:rStyle w:val="Aucun"/>
          <w:rtl w:val="0"/>
          <w:lang w:val="fr-FR"/>
        </w:rPr>
        <w:t>ou</w:t>
      </w:r>
      <w:r>
        <w:rPr>
          <w:rStyle w:val="Aucun"/>
          <w:rtl w:val="0"/>
          <w:lang w:val="fr-FR"/>
        </w:rPr>
        <w:t> »</w:t>
      </w:r>
    </w:p>
    <w:sectPr>
      <w:headerReference w:type="default" r:id="rId4"/>
      <w:footerReference w:type="default" r:id="rId5"/>
      <w:pgSz w:w="11900" w:h="16840" w:orient="portrait"/>
      <w:pgMar w:top="1080" w:right="1080" w:bottom="108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hanging="72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